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                                                   </w:t>
      </w:r>
      <w:r>
        <w:rPr/>
        <w:drawing>
          <wp:inline distT="0" distB="0" distL="0" distR="0">
            <wp:extent cx="942975" cy="1094105"/>
            <wp:effectExtent l="0" t="0" r="0" b="0"/>
            <wp:docPr id="1" name="Pil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</w:t>
      </w:r>
    </w:p>
    <w:p>
      <w:pPr>
        <w:pStyle w:val="Normal"/>
        <w:rPr>
          <w:sz w:val="36"/>
          <w:szCs w:val="36"/>
        </w:rPr>
      </w:pPr>
      <w:r>
        <w:rPr/>
        <w:t xml:space="preserve">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sz w:val="36"/>
          <w:szCs w:val="36"/>
          <w:lang w:eastAsia="et-EE"/>
        </w:rPr>
        <w:t>Antsla Vallavolikogu Revisjonikomisjon</w:t>
      </w:r>
    </w:p>
    <w:p>
      <w:pPr>
        <w:pStyle w:val="Normal"/>
        <w:rPr/>
      </w:pPr>
      <w:r>
        <w:rPr/>
        <w:t xml:space="preserve">             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OTSUS                                                                                           nr 1</w:t>
      </w:r>
    </w:p>
    <w:p>
      <w:pPr>
        <w:pStyle w:val="Normal"/>
        <w:rPr>
          <w:rFonts w:ascii="Bookman Old Style" w:hAnsi="Bookman Old Style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et-EE"/>
        </w:rPr>
      </w:r>
    </w:p>
    <w:p>
      <w:pPr>
        <w:pStyle w:val="Normal"/>
        <w:rPr>
          <w:rFonts w:ascii="Bookman Old Style" w:hAnsi="Bookman Old Style" w:eastAsia="Times New Roman" w:cs="Times New Roman"/>
          <w:lang w:eastAsia="et-EE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et-EE"/>
        </w:rPr>
        <w:t xml:space="preserve">Antslas  </w:t>
      </w:r>
      <w:r>
        <w:rPr>
          <w:rFonts w:eastAsia="Times New Roman" w:cs="Times New Roman" w:ascii="Bookman Old Style" w:hAnsi="Bookman Old Style"/>
          <w:lang w:eastAsia="et-EE"/>
        </w:rPr>
        <w:t xml:space="preserve">                                                                                      12. juunil 2024 .a </w:t>
      </w:r>
    </w:p>
    <w:p>
      <w:pPr>
        <w:pStyle w:val="NormalWeb"/>
        <w:spacing w:before="28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Arvamuse andmine Antsla Vallavalitsuse koostatud ja vallavalitsuse poolt 08.05.2024.a.                                                                       heaks kiidetud Antsla valla 2024. aasta konsolideeritud majandusaasta aruande kohta</w:t>
      </w:r>
    </w:p>
    <w:p>
      <w:pPr>
        <w:pStyle w:val="NormalWeb"/>
        <w:spacing w:lineRule="auto" w:line="276" w:before="28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Lähtudes Kohaliku omavalitsuse korralduse seadus § 48 lõik 4, Kohaliku omavalitsuse üksuse finantsjuhtimise seaduse § 29 lõik 10, Antsla valla põhimäärus § 17 lõik 2 ja 3 ning võttes aluseks Antsla Vallavolikogu Revisjonikomisjoni tööplaani punkt 1.5, kinnitatud Antsla Vallavolikogu otsusega nr.1-3/3 23.01.2024 ja Antsla Vallavolikogu Revisjonikomisjoni koosoleku protokolli nr 6 11.06.2023 ning arvestades audiitorfirma AMC Audit OÜ sõltumatu vandeaudiitor Merike Kiisk 25.05.2024 aruannet Antsla Vallavolikogule, teeb Revisjonikomisjon Antsla Vallavolikogule ettepaneku:</w:t>
      </w:r>
    </w:p>
    <w:p>
      <w:pPr>
        <w:pStyle w:val="NormalWeb"/>
        <w:spacing w:before="280"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Kinnitada Antsla valla 2023. aasta konsolideeritud majandusaasta aruanne.</w:t>
      </w:r>
    </w:p>
    <w:p>
      <w:pPr>
        <w:pStyle w:val="NormalWeb"/>
        <w:spacing w:before="28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Web"/>
        <w:spacing w:before="28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/allkirjastatud digitaalselt/</w:t>
      </w:r>
    </w:p>
    <w:p>
      <w:pPr>
        <w:pStyle w:val="NormalWeb"/>
        <w:spacing w:before="28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Raivo Vallner,                                                                                                  Revisjonikomisjoni esimees</w:t>
      </w:r>
    </w:p>
    <w:p>
      <w:pPr>
        <w:pStyle w:val="NormalWeb"/>
        <w:spacing w:before="28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Kenno Roots                                                                                                        Revisjonikomisjoni aseesimees</w:t>
      </w:r>
    </w:p>
    <w:p>
      <w:pPr>
        <w:pStyle w:val="NormalWeb"/>
        <w:spacing w:before="28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Lauri Keerov                                                                                                 Revisjonikomisjoni liige</w:t>
      </w:r>
    </w:p>
    <w:p>
      <w:pPr>
        <w:pStyle w:val="NormalWeb"/>
        <w:spacing w:before="28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Web"/>
        <w:spacing w:before="28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LISA: Revisjonikomisjoni koosoleku protokoll nr 6  11.06.2024</w:t>
      </w:r>
    </w:p>
    <w:p>
      <w:pPr>
        <w:pStyle w:val="NormalWeb"/>
        <w:spacing w:before="28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Web"/>
        <w:spacing w:before="280" w:after="0"/>
        <w:rPr>
          <w:rFonts w:ascii="Bookman Old Style" w:hAnsi="Bookman Old Styl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Bookman Old Style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0e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utumullitekstMrk" w:customStyle="1">
    <w:name w:val="Jutumullitekst Märk"/>
    <w:basedOn w:val="DefaultParagraphFont"/>
    <w:link w:val="BalloonText"/>
    <w:uiPriority w:val="99"/>
    <w:semiHidden/>
    <w:qFormat/>
    <w:rsid w:val="00cb0dc6"/>
    <w:rPr>
      <w:rFonts w:ascii="Tahoma" w:hAnsi="Tahoma" w:cs="Tahoma"/>
      <w:sz w:val="16"/>
      <w:szCs w:val="16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cb0d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b0dc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1</Pages>
  <Words>129</Words>
  <Characters>981</Characters>
  <CharactersWithSpaces>1823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2024-06-12T15:45:00Z</dcterms:created>
  <dc:creator>Raivo</dc:creator>
  <dc:description/>
  <dc:language>et-EE</dc:language>
  <cp:lastModifiedBy/>
  <cp:lastPrinted>2022-06-15T04:29:00Z</cp:lastPrinted>
  <dcterms:modified xsi:type="dcterms:W3CDTF">2024-06-13T15:03:59Z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