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7C" w:rsidRPr="006B1925" w:rsidRDefault="00506D7C" w:rsidP="00261D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1925">
        <w:rPr>
          <w:rFonts w:ascii="Times New Roman" w:hAnsi="Times New Roman" w:cs="Times New Roman"/>
          <w:b/>
          <w:sz w:val="24"/>
          <w:szCs w:val="24"/>
        </w:rPr>
        <w:t>PAKKUMUSE MAKSUMUSE TABEL</w:t>
      </w:r>
    </w:p>
    <w:bookmarkEnd w:id="0"/>
    <w:p w:rsidR="00261DCA" w:rsidRPr="00261DCA" w:rsidRDefault="00261DCA" w:rsidP="00261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DCA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261DCA">
        <w:rPr>
          <w:rFonts w:ascii="Times New Roman" w:hAnsi="Times New Roman" w:cs="Times New Roman"/>
          <w:sz w:val="24"/>
          <w:szCs w:val="24"/>
        </w:rPr>
        <w:t xml:space="preserve">:         </w:t>
      </w:r>
      <w:r w:rsidR="00261DCA" w:rsidRPr="00261DCA">
        <w:rPr>
          <w:rFonts w:ascii="Times New Roman" w:hAnsi="Times New Roman" w:cs="Times New Roman"/>
          <w:sz w:val="24"/>
          <w:szCs w:val="24"/>
        </w:rPr>
        <w:t>Antsla Vallavalitsus</w:t>
      </w:r>
      <w:r w:rsidRPr="00261DCA">
        <w:rPr>
          <w:rFonts w:ascii="Times New Roman" w:hAnsi="Times New Roman" w:cs="Times New Roman"/>
          <w:sz w:val="24"/>
          <w:szCs w:val="24"/>
        </w:rPr>
        <w:t xml:space="preserve"> (registrikood 7501</w:t>
      </w:r>
      <w:r w:rsidR="00261DCA" w:rsidRPr="00261DCA">
        <w:rPr>
          <w:rFonts w:ascii="Times New Roman" w:hAnsi="Times New Roman" w:cs="Times New Roman"/>
          <w:sz w:val="24"/>
          <w:szCs w:val="24"/>
        </w:rPr>
        <w:t>0418</w:t>
      </w:r>
      <w:r w:rsidRPr="00261DCA">
        <w:rPr>
          <w:rFonts w:ascii="Times New Roman" w:hAnsi="Times New Roman" w:cs="Times New Roman"/>
          <w:sz w:val="24"/>
          <w:szCs w:val="24"/>
        </w:rPr>
        <w:t>)</w:t>
      </w:r>
    </w:p>
    <w:p w:rsidR="00506D7C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Riigihanke nimetus: „</w:t>
      </w:r>
      <w:r w:rsidR="00261DCA" w:rsidRPr="00261DCA">
        <w:rPr>
          <w:rFonts w:ascii="Times New Roman" w:hAnsi="Times New Roman" w:cs="Times New Roman"/>
          <w:sz w:val="24"/>
          <w:szCs w:val="24"/>
        </w:rPr>
        <w:t xml:space="preserve">Antsla esmatasandi tervisekeskuse ehitustööde </w:t>
      </w:r>
      <w:r w:rsidRPr="00261DCA">
        <w:rPr>
          <w:rFonts w:ascii="Times New Roman" w:hAnsi="Times New Roman" w:cs="Times New Roman"/>
          <w:sz w:val="24"/>
          <w:szCs w:val="24"/>
        </w:rPr>
        <w:t>omanikujärelevalve teenus”</w:t>
      </w:r>
    </w:p>
    <w:p w:rsidR="0029316C" w:rsidRDefault="0029316C" w:rsidP="00261D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095"/>
        <w:gridCol w:w="2552"/>
      </w:tblGrid>
      <w:tr w:rsidR="0029316C" w:rsidRPr="006B1925" w:rsidTr="006B1925">
        <w:trPr>
          <w:cantSplit/>
        </w:trPr>
        <w:tc>
          <w:tcPr>
            <w:tcW w:w="455" w:type="dxa"/>
          </w:tcPr>
          <w:p w:rsidR="0029316C" w:rsidRPr="006B1925" w:rsidRDefault="0029316C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095" w:type="dxa"/>
          </w:tcPr>
          <w:p w:rsidR="0029316C" w:rsidRPr="006B1925" w:rsidRDefault="0029316C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Teenuse kirjeldus</w:t>
            </w:r>
          </w:p>
        </w:tc>
        <w:tc>
          <w:tcPr>
            <w:tcW w:w="2552" w:type="dxa"/>
          </w:tcPr>
          <w:p w:rsidR="0029316C" w:rsidRPr="006B1925" w:rsidRDefault="0029316C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Maksumus</w:t>
            </w:r>
          </w:p>
        </w:tc>
      </w:tr>
      <w:tr w:rsidR="0029316C" w:rsidRPr="00A9166E" w:rsidTr="006B1925">
        <w:trPr>
          <w:cantSplit/>
        </w:trPr>
        <w:tc>
          <w:tcPr>
            <w:tcW w:w="455" w:type="dxa"/>
          </w:tcPr>
          <w:p w:rsidR="0029316C" w:rsidRPr="006B1925" w:rsidRDefault="0029316C" w:rsidP="0038748F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9316C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Omanikujärelevalve teenuse </w:t>
            </w:r>
            <w:r w:rsidR="0029316C"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kohustuste täitmine ehitustööde perioodil kuni ehitustööde täieliku teostamiseni ja Objektile kasutusloa saamiseni.</w:t>
            </w:r>
          </w:p>
        </w:tc>
        <w:tc>
          <w:tcPr>
            <w:tcW w:w="2552" w:type="dxa"/>
          </w:tcPr>
          <w:p w:rsidR="0029316C" w:rsidRPr="006B1925" w:rsidRDefault="0029316C" w:rsidP="006B1925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________ eurot 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(77% kogumaksumusest)</w:t>
            </w:r>
          </w:p>
        </w:tc>
      </w:tr>
      <w:tr w:rsidR="0029316C" w:rsidRPr="00D04DAE" w:rsidTr="006B1925">
        <w:trPr>
          <w:cantSplit/>
        </w:trPr>
        <w:tc>
          <w:tcPr>
            <w:tcW w:w="455" w:type="dxa"/>
          </w:tcPr>
          <w:p w:rsidR="0029316C" w:rsidRPr="006B1925" w:rsidRDefault="0029316C" w:rsidP="006B1925">
            <w:pPr>
              <w:suppressAutoHyphens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9316C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Omanikujärelevalve teenuse </w:t>
            </w:r>
            <w:r w:rsidR="0029316C"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täitmine pärast ehitustööde teostaja poolt Objekti kasutusloajärgsete üle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sannete ja  toimingute täitmist</w:t>
            </w:r>
          </w:p>
        </w:tc>
        <w:tc>
          <w:tcPr>
            <w:tcW w:w="2552" w:type="dxa"/>
          </w:tcPr>
          <w:p w:rsidR="006B1925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316C" w:rsidRPr="006B1925" w:rsidRDefault="0029316C" w:rsidP="006B1925">
            <w:pPr>
              <w:suppressAutoHyphens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________ eurot 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14% 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kogumaksumusest)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29316C" w:rsidRPr="00A9166E" w:rsidTr="006B1925">
        <w:trPr>
          <w:cantSplit/>
        </w:trPr>
        <w:tc>
          <w:tcPr>
            <w:tcW w:w="455" w:type="dxa"/>
          </w:tcPr>
          <w:p w:rsidR="0029316C" w:rsidRPr="006B1925" w:rsidRDefault="0029316C" w:rsidP="0038748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9316C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Teenuse tellija </w:t>
            </w:r>
            <w:r w:rsidR="0029316C" w:rsidRPr="006B1925">
              <w:rPr>
                <w:rFonts w:ascii="Times New Roman" w:hAnsi="Times New Roman" w:cs="Times New Roman"/>
                <w:sz w:val="24"/>
                <w:szCs w:val="24"/>
              </w:rPr>
              <w:t>nõustamine ehitustööde garantiiperioodil (</w:t>
            </w:r>
            <w:r w:rsidR="0029316C"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pärast </w:t>
            </w:r>
            <w:r w:rsidR="0029316C"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 aasta</w:t>
            </w:r>
            <w:r w:rsidR="0029316C"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garantiiaegset ülevaatust ja ehitaja kõrvaldatud garantiiaegsete puuduste vastuvõtmist).</w:t>
            </w:r>
          </w:p>
        </w:tc>
        <w:tc>
          <w:tcPr>
            <w:tcW w:w="2552" w:type="dxa"/>
          </w:tcPr>
          <w:p w:rsidR="006B1925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316C" w:rsidRPr="006B1925" w:rsidRDefault="0029316C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__________ eurot 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3% 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kogumaksumusest)</w:t>
            </w:r>
          </w:p>
        </w:tc>
      </w:tr>
      <w:tr w:rsidR="0029316C" w:rsidTr="006B1925">
        <w:trPr>
          <w:cantSplit/>
        </w:trPr>
        <w:tc>
          <w:tcPr>
            <w:tcW w:w="455" w:type="dxa"/>
          </w:tcPr>
          <w:p w:rsidR="0029316C" w:rsidRPr="006B1925" w:rsidRDefault="0029316C" w:rsidP="0038748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9316C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Teenuse tellija</w:t>
            </w:r>
            <w:r w:rsidR="0029316C" w:rsidRPr="006B1925">
              <w:rPr>
                <w:rFonts w:ascii="Times New Roman" w:hAnsi="Times New Roman" w:cs="Times New Roman"/>
                <w:sz w:val="24"/>
                <w:szCs w:val="24"/>
              </w:rPr>
              <w:t xml:space="preserve"> nõustamine ehitustööde garantiiperioodil (pärast </w:t>
            </w:r>
            <w:r w:rsidR="0029316C" w:rsidRPr="006B1925">
              <w:rPr>
                <w:rFonts w:ascii="Times New Roman" w:hAnsi="Times New Roman" w:cs="Times New Roman"/>
                <w:b/>
                <w:sz w:val="24"/>
                <w:szCs w:val="24"/>
              </w:rPr>
              <w:t>2. aasta</w:t>
            </w:r>
            <w:r w:rsidR="0029316C" w:rsidRPr="006B1925">
              <w:rPr>
                <w:rFonts w:ascii="Times New Roman" w:hAnsi="Times New Roman" w:cs="Times New Roman"/>
                <w:sz w:val="24"/>
                <w:szCs w:val="24"/>
              </w:rPr>
              <w:t xml:space="preserve"> garantiiaegset ülevaatust ja ehitaja kõrvaldatud garantiiaegsete puuduste vastuvõtmist).</w:t>
            </w:r>
          </w:p>
        </w:tc>
        <w:tc>
          <w:tcPr>
            <w:tcW w:w="2552" w:type="dxa"/>
          </w:tcPr>
          <w:p w:rsidR="006B1925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316C" w:rsidRPr="006B1925" w:rsidRDefault="0029316C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__________ eurot 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3%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kogumaksumusest)</w:t>
            </w:r>
          </w:p>
        </w:tc>
      </w:tr>
      <w:tr w:rsidR="0029316C" w:rsidTr="006B1925">
        <w:trPr>
          <w:cantSplit/>
        </w:trPr>
        <w:tc>
          <w:tcPr>
            <w:tcW w:w="455" w:type="dxa"/>
          </w:tcPr>
          <w:p w:rsidR="0029316C" w:rsidRPr="006B1925" w:rsidRDefault="0029316C" w:rsidP="0038748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29316C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Teenuse tellija</w:t>
            </w:r>
            <w:r w:rsidR="0029316C" w:rsidRPr="006B1925">
              <w:rPr>
                <w:rFonts w:ascii="Times New Roman" w:hAnsi="Times New Roman" w:cs="Times New Roman"/>
                <w:sz w:val="24"/>
                <w:szCs w:val="24"/>
              </w:rPr>
              <w:t xml:space="preserve"> nõustamine ehitustööde garantiiperioodil (pärast </w:t>
            </w:r>
            <w:r w:rsidR="0029316C" w:rsidRPr="006B1925">
              <w:rPr>
                <w:rFonts w:ascii="Times New Roman" w:hAnsi="Times New Roman" w:cs="Times New Roman"/>
                <w:b/>
                <w:sz w:val="24"/>
                <w:szCs w:val="24"/>
              </w:rPr>
              <w:t>3. aasta</w:t>
            </w:r>
            <w:r w:rsidR="0029316C" w:rsidRPr="006B1925">
              <w:rPr>
                <w:rFonts w:ascii="Times New Roman" w:hAnsi="Times New Roman" w:cs="Times New Roman"/>
                <w:sz w:val="24"/>
                <w:szCs w:val="24"/>
              </w:rPr>
              <w:t xml:space="preserve"> garantiiaegset ülevaatust ja ehitaja kõrvaldatud garantiiaegsete puuduste vastuvõtmist).</w:t>
            </w:r>
          </w:p>
        </w:tc>
        <w:tc>
          <w:tcPr>
            <w:tcW w:w="2552" w:type="dxa"/>
          </w:tcPr>
          <w:p w:rsidR="006B1925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316C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__________ eurot 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29316C"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>3%</w:t>
            </w:r>
            <w:r w:rsidRPr="006B19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kogumaksumusest)</w:t>
            </w:r>
          </w:p>
        </w:tc>
      </w:tr>
      <w:tr w:rsidR="006B1925" w:rsidTr="006B1925">
        <w:trPr>
          <w:cantSplit/>
        </w:trPr>
        <w:tc>
          <w:tcPr>
            <w:tcW w:w="6550" w:type="dxa"/>
            <w:gridSpan w:val="2"/>
          </w:tcPr>
          <w:p w:rsidR="006B1925" w:rsidRPr="006B1925" w:rsidRDefault="006B1925" w:rsidP="006B192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sz w:val="24"/>
                <w:szCs w:val="24"/>
              </w:rPr>
              <w:t>KOKKU</w:t>
            </w:r>
            <w:r w:rsidRPr="006B1925">
              <w:rPr>
                <w:rFonts w:ascii="Times New Roman" w:hAnsi="Times New Roman" w:cs="Times New Roman"/>
                <w:sz w:val="24"/>
                <w:szCs w:val="24"/>
              </w:rPr>
              <w:t xml:space="preserve"> (ilma käibemaksuta)</w:t>
            </w:r>
          </w:p>
        </w:tc>
        <w:tc>
          <w:tcPr>
            <w:tcW w:w="2552" w:type="dxa"/>
          </w:tcPr>
          <w:p w:rsidR="006B1925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B1925" w:rsidTr="006B1925">
        <w:trPr>
          <w:cantSplit/>
        </w:trPr>
        <w:tc>
          <w:tcPr>
            <w:tcW w:w="6550" w:type="dxa"/>
            <w:gridSpan w:val="2"/>
          </w:tcPr>
          <w:p w:rsidR="006B1925" w:rsidRPr="006B1925" w:rsidRDefault="006B1925" w:rsidP="006B192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sz w:val="24"/>
                <w:szCs w:val="24"/>
              </w:rPr>
              <w:t>Käibemaks</w:t>
            </w:r>
          </w:p>
        </w:tc>
        <w:tc>
          <w:tcPr>
            <w:tcW w:w="2552" w:type="dxa"/>
          </w:tcPr>
          <w:p w:rsidR="006B1925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B1925" w:rsidTr="006B1925">
        <w:trPr>
          <w:cantSplit/>
        </w:trPr>
        <w:tc>
          <w:tcPr>
            <w:tcW w:w="6550" w:type="dxa"/>
            <w:gridSpan w:val="2"/>
          </w:tcPr>
          <w:p w:rsidR="006B1925" w:rsidRPr="006B1925" w:rsidRDefault="006B1925" w:rsidP="006B192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25">
              <w:rPr>
                <w:rFonts w:ascii="Times New Roman" w:hAnsi="Times New Roman" w:cs="Times New Roman"/>
                <w:b/>
                <w:sz w:val="24"/>
                <w:szCs w:val="24"/>
              </w:rPr>
              <w:t>KÕIK KOKKU</w:t>
            </w:r>
          </w:p>
        </w:tc>
        <w:tc>
          <w:tcPr>
            <w:tcW w:w="2552" w:type="dxa"/>
          </w:tcPr>
          <w:p w:rsidR="006B1925" w:rsidRPr="006B1925" w:rsidRDefault="006B1925" w:rsidP="006B1925">
            <w:pPr>
              <w:suppressAutoHyphens/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29316C" w:rsidRDefault="0029316C" w:rsidP="00261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1. Kinnitame, et meie pakkumuse maksumuses on igakülgselt arvesse võetud: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 xml:space="preserve">1.1. </w:t>
      </w:r>
      <w:r w:rsidR="006B1925">
        <w:rPr>
          <w:rFonts w:ascii="Times New Roman" w:hAnsi="Times New Roman" w:cs="Times New Roman"/>
          <w:sz w:val="24"/>
          <w:szCs w:val="24"/>
        </w:rPr>
        <w:t xml:space="preserve">hanketeates ja </w:t>
      </w:r>
      <w:r w:rsidRPr="00261DCA">
        <w:rPr>
          <w:rFonts w:ascii="Times New Roman" w:hAnsi="Times New Roman" w:cs="Times New Roman"/>
          <w:sz w:val="24"/>
          <w:szCs w:val="24"/>
        </w:rPr>
        <w:t>hankedokument</w:t>
      </w:r>
      <w:r w:rsidR="006B1925">
        <w:rPr>
          <w:rFonts w:ascii="Times New Roman" w:hAnsi="Times New Roman" w:cs="Times New Roman"/>
          <w:sz w:val="24"/>
          <w:szCs w:val="24"/>
        </w:rPr>
        <w:t>ides kajastatud nõuded</w:t>
      </w:r>
      <w:r w:rsidRPr="00261DCA">
        <w:rPr>
          <w:rFonts w:ascii="Times New Roman" w:hAnsi="Times New Roman" w:cs="Times New Roman"/>
          <w:sz w:val="24"/>
          <w:szCs w:val="24"/>
        </w:rPr>
        <w:t>;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 xml:space="preserve">1.2. kõiki hankedokumentides ja selle lisades sätestatud ja nendest tulenevaid Pakkuja kohustusi, 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ülesandeid, tegevusi ja toiminguid;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1.3.  kõiki kulusid, riske ja asjaolusid ning kõiki tingimusi (üldiseid ja erilisi asjaolusid, seejuures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midagi välja jätmata), mis võiks pakkumuse maksumust mõjutada.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2. Kinnitame, et: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 xml:space="preserve">2.1.  oleme saanud </w:t>
      </w:r>
      <w:proofErr w:type="spellStart"/>
      <w:r w:rsidRPr="00261DCA">
        <w:rPr>
          <w:rFonts w:ascii="Times New Roman" w:hAnsi="Times New Roman" w:cs="Times New Roman"/>
          <w:sz w:val="24"/>
          <w:szCs w:val="24"/>
        </w:rPr>
        <w:t>Hankijalt</w:t>
      </w:r>
      <w:proofErr w:type="spellEnd"/>
      <w:r w:rsidRPr="00261DCA">
        <w:rPr>
          <w:rFonts w:ascii="Times New Roman" w:hAnsi="Times New Roman" w:cs="Times New Roman"/>
          <w:sz w:val="24"/>
          <w:szCs w:val="24"/>
        </w:rPr>
        <w:t xml:space="preserve"> kogu käesoleva pakkumuse koostamiseks vajaliku informatsiooni 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ning oleme tutvunud kõikide seonduvate asjaolude ning tingimustega;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2.2.  oleme kontrollinud ning veendunud, et eelnimetatud dokumentides ei ole olulisi vigu ega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puudusi, mis takistaks siduva pakkumuse esitamist;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2.3. nõustume hankedokumentide ja selle lisade tingimustega ning anname endale täielikult aru</w:t>
      </w:r>
    </w:p>
    <w:p w:rsidR="00506D7C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töövõtja vastutuse ning kohustuste mahust.</w:t>
      </w:r>
    </w:p>
    <w:p w:rsidR="006B1925" w:rsidRPr="00261DCA" w:rsidRDefault="006B1925" w:rsidP="00261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Pakkumuse   koostamisel   oleme   arvesse   võtnud   kõik   käesoleva   riigihanke   teostamiseks   ja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hankelepingu   eesmärgi   saavutamiseks   vajalikud   Pakkuja   tööd,   teenused,   tegevused   ja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toimingud,   kaasa   arvatud   need,   mis   ei  ole   otseselt   kirjeldatud   hankedokumentides   ja   selle</w:t>
      </w:r>
      <w:r w:rsidR="006B1925">
        <w:rPr>
          <w:rFonts w:ascii="Times New Roman" w:hAnsi="Times New Roman" w:cs="Times New Roman"/>
          <w:sz w:val="24"/>
          <w:szCs w:val="24"/>
        </w:rPr>
        <w:t xml:space="preserve"> </w:t>
      </w:r>
      <w:r w:rsidRPr="00261DCA">
        <w:rPr>
          <w:rFonts w:ascii="Times New Roman" w:hAnsi="Times New Roman" w:cs="Times New Roman"/>
          <w:sz w:val="24"/>
          <w:szCs w:val="24"/>
        </w:rPr>
        <w:t>lisades, kuid mis on tavapäraselt vajalikud nõuetekohase tulemuse saavutamiseks arvestades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lepingu eesmärki.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(Pakkuja nimi)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lastRenderedPageBreak/>
        <w:t xml:space="preserve"> (Pakkuja volitatud esindaja nimi ja allkiri)</w:t>
      </w:r>
    </w:p>
    <w:p w:rsidR="00506D7C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53D3D" w:rsidRPr="00261DCA" w:rsidRDefault="00506D7C" w:rsidP="0026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DCA">
        <w:rPr>
          <w:rFonts w:ascii="Times New Roman" w:hAnsi="Times New Roman" w:cs="Times New Roman"/>
          <w:sz w:val="24"/>
          <w:szCs w:val="24"/>
        </w:rPr>
        <w:t xml:space="preserve"> (kuupäev)</w:t>
      </w:r>
    </w:p>
    <w:sectPr w:rsidR="00453D3D" w:rsidRPr="00261DCA" w:rsidSect="00EF203B">
      <w:pgSz w:w="12240" w:h="15840"/>
      <w:pgMar w:top="851" w:right="851" w:bottom="851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7C"/>
    <w:rsid w:val="00261DCA"/>
    <w:rsid w:val="0029316C"/>
    <w:rsid w:val="00453D3D"/>
    <w:rsid w:val="00506D7C"/>
    <w:rsid w:val="006B1925"/>
    <w:rsid w:val="00877F25"/>
    <w:rsid w:val="00E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1A8B-75E8-4F25-AB27-ACAF1997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9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8960-D074-4876-BD38-5F3EE695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400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Hillep</dc:creator>
  <cp:keywords/>
  <dc:description/>
  <cp:lastModifiedBy>Esko Hillep</cp:lastModifiedBy>
  <cp:revision>1</cp:revision>
  <dcterms:created xsi:type="dcterms:W3CDTF">2019-01-16T06:53:00Z</dcterms:created>
  <dcterms:modified xsi:type="dcterms:W3CDTF">2019-01-16T14:54:00Z</dcterms:modified>
</cp:coreProperties>
</file>